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32655556"/>
    <w:bookmarkEnd w:id="0"/>
    <w:bookmarkStart w:id="1" w:name="_MON_1231610650"/>
    <w:bookmarkEnd w:id="1"/>
    <w:p w:rsidR="009B646D" w:rsidRPr="006621D4" w:rsidRDefault="009B646D" w:rsidP="00161142">
      <w:pPr>
        <w:spacing w:line="360" w:lineRule="auto"/>
        <w:jc w:val="center"/>
      </w:pPr>
      <w:r w:rsidRPr="006621D4"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7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720373702" r:id="rId9"/>
        </w:object>
      </w:r>
    </w:p>
    <w:p w:rsidR="009B646D" w:rsidRPr="006621D4" w:rsidRDefault="009B646D" w:rsidP="00C45660">
      <w:pPr>
        <w:spacing w:line="360" w:lineRule="auto"/>
        <w:jc w:val="center"/>
        <w:rPr>
          <w:sz w:val="28"/>
          <w:szCs w:val="28"/>
        </w:rPr>
      </w:pPr>
      <w:r w:rsidRPr="006621D4">
        <w:rPr>
          <w:b/>
          <w:sz w:val="28"/>
          <w:szCs w:val="28"/>
        </w:rPr>
        <w:t>ТЕРРИТОРИАЛЬНАЯ ИЗБИРАТЕЛЬНАЯ КОМИССИЯ №</w:t>
      </w:r>
      <w:r w:rsidR="005977B7" w:rsidRPr="006621D4">
        <w:rPr>
          <w:b/>
          <w:sz w:val="28"/>
          <w:szCs w:val="28"/>
        </w:rPr>
        <w:t xml:space="preserve"> </w:t>
      </w:r>
      <w:r w:rsidR="00BF1B28" w:rsidRPr="006621D4">
        <w:rPr>
          <w:b/>
          <w:sz w:val="28"/>
          <w:szCs w:val="28"/>
        </w:rPr>
        <w:t>24</w:t>
      </w:r>
    </w:p>
    <w:p w:rsidR="006D65B1" w:rsidRPr="006621D4" w:rsidRDefault="006D65B1" w:rsidP="006D65B1">
      <w:pPr>
        <w:jc w:val="center"/>
        <w:rPr>
          <w:b/>
          <w:spacing w:val="60"/>
          <w:sz w:val="28"/>
          <w:szCs w:val="28"/>
        </w:rPr>
      </w:pPr>
      <w:r w:rsidRPr="006621D4">
        <w:rPr>
          <w:b/>
          <w:spacing w:val="60"/>
          <w:sz w:val="28"/>
          <w:szCs w:val="28"/>
        </w:rPr>
        <w:t>РЕШЕНИЕ</w:t>
      </w:r>
    </w:p>
    <w:p w:rsidR="006D65B1" w:rsidRPr="006621D4" w:rsidRDefault="006D65B1" w:rsidP="006D65B1">
      <w:pPr>
        <w:jc w:val="center"/>
        <w:rPr>
          <w:sz w:val="28"/>
          <w:szCs w:val="24"/>
        </w:rPr>
      </w:pPr>
    </w:p>
    <w:p w:rsidR="006D65B1" w:rsidRPr="006621D4" w:rsidRDefault="00F235B7" w:rsidP="006D65B1">
      <w:pPr>
        <w:rPr>
          <w:b/>
          <w:sz w:val="28"/>
          <w:szCs w:val="24"/>
        </w:rPr>
      </w:pPr>
      <w:r w:rsidRPr="006621D4">
        <w:rPr>
          <w:b/>
          <w:sz w:val="28"/>
          <w:szCs w:val="24"/>
        </w:rPr>
        <w:t>27</w:t>
      </w:r>
      <w:r w:rsidR="00C45660" w:rsidRPr="006621D4">
        <w:rPr>
          <w:b/>
          <w:sz w:val="28"/>
          <w:szCs w:val="24"/>
        </w:rPr>
        <w:t xml:space="preserve"> июля 2022</w:t>
      </w:r>
      <w:r w:rsidR="006D65B1" w:rsidRPr="006621D4">
        <w:rPr>
          <w:b/>
          <w:sz w:val="28"/>
          <w:szCs w:val="24"/>
        </w:rPr>
        <w:t xml:space="preserve"> года                                                                                        № </w:t>
      </w:r>
      <w:r w:rsidRPr="006621D4">
        <w:rPr>
          <w:b/>
          <w:sz w:val="28"/>
          <w:szCs w:val="24"/>
        </w:rPr>
        <w:t>28-21</w:t>
      </w:r>
    </w:p>
    <w:p w:rsidR="006B7F33" w:rsidRPr="006621D4" w:rsidRDefault="006B7F33" w:rsidP="006D65B1">
      <w:pPr>
        <w:rPr>
          <w:b/>
          <w:sz w:val="28"/>
          <w:szCs w:val="24"/>
        </w:rPr>
      </w:pPr>
    </w:p>
    <w:p w:rsidR="006D65B1" w:rsidRPr="006621D4" w:rsidRDefault="006D65B1" w:rsidP="006D65B1">
      <w:pPr>
        <w:tabs>
          <w:tab w:val="left" w:pos="4170"/>
        </w:tabs>
        <w:jc w:val="center"/>
        <w:rPr>
          <w:sz w:val="28"/>
          <w:szCs w:val="24"/>
        </w:rPr>
      </w:pPr>
      <w:r w:rsidRPr="006621D4">
        <w:rPr>
          <w:sz w:val="28"/>
          <w:szCs w:val="24"/>
        </w:rPr>
        <w:t>Санкт-Петербург</w:t>
      </w:r>
    </w:p>
    <w:p w:rsidR="00E92EB8" w:rsidRPr="006621D4" w:rsidRDefault="00E92EB8" w:rsidP="006D65B1">
      <w:pPr>
        <w:tabs>
          <w:tab w:val="left" w:pos="4170"/>
        </w:tabs>
        <w:jc w:val="center"/>
        <w:rPr>
          <w:sz w:val="28"/>
          <w:szCs w:val="24"/>
        </w:rPr>
      </w:pPr>
    </w:p>
    <w:p w:rsidR="00E92EB8" w:rsidRPr="006621D4" w:rsidRDefault="00C45660" w:rsidP="00E92EB8">
      <w:pPr>
        <w:autoSpaceDE w:val="0"/>
        <w:autoSpaceDN w:val="0"/>
        <w:adjustRightInd w:val="0"/>
        <w:ind w:right="-6"/>
        <w:jc w:val="center"/>
        <w:outlineLvl w:val="0"/>
        <w:rPr>
          <w:rFonts w:eastAsia="Calibri"/>
          <w:b/>
          <w:sz w:val="28"/>
          <w:szCs w:val="28"/>
        </w:rPr>
      </w:pPr>
      <w:r w:rsidRPr="006621D4">
        <w:rPr>
          <w:rFonts w:eastAsia="Calibri"/>
          <w:b/>
          <w:sz w:val="28"/>
          <w:szCs w:val="28"/>
        </w:rPr>
        <w:t xml:space="preserve">Об извещении </w:t>
      </w:r>
      <w:r w:rsidR="00E92EB8" w:rsidRPr="006621D4">
        <w:rPr>
          <w:rFonts w:eastAsia="Calibri"/>
          <w:b/>
          <w:sz w:val="28"/>
          <w:szCs w:val="28"/>
        </w:rPr>
        <w:t>кандидата в депутаты</w:t>
      </w:r>
      <w:r w:rsidRPr="006621D4">
        <w:rPr>
          <w:rFonts w:eastAsia="Calibri"/>
          <w:b/>
          <w:sz w:val="28"/>
          <w:szCs w:val="28"/>
        </w:rPr>
        <w:t xml:space="preserve"> </w:t>
      </w:r>
      <w:r w:rsidR="00F235B7" w:rsidRPr="006621D4">
        <w:rPr>
          <w:rFonts w:eastAsia="Calibri"/>
          <w:b/>
          <w:sz w:val="28"/>
          <w:szCs w:val="28"/>
        </w:rPr>
        <w:t xml:space="preserve">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 Воронина Даниила Андреевича </w:t>
      </w:r>
      <w:r w:rsidR="00B55B3C" w:rsidRPr="006621D4">
        <w:rPr>
          <w:rFonts w:eastAsia="Calibri"/>
          <w:b/>
          <w:sz w:val="28"/>
          <w:szCs w:val="28"/>
        </w:rPr>
        <w:t xml:space="preserve">о выявлении отсутствия документов, необходимых для </w:t>
      </w:r>
      <w:r w:rsidR="00F235B7" w:rsidRPr="006621D4">
        <w:rPr>
          <w:rFonts w:eastAsia="Calibri"/>
          <w:b/>
          <w:sz w:val="28"/>
          <w:szCs w:val="28"/>
        </w:rPr>
        <w:t xml:space="preserve">регистрации кандидата </w:t>
      </w:r>
    </w:p>
    <w:p w:rsidR="00F235B7" w:rsidRPr="006621D4" w:rsidRDefault="00F235B7" w:rsidP="00E92EB8">
      <w:pPr>
        <w:autoSpaceDE w:val="0"/>
        <w:autoSpaceDN w:val="0"/>
        <w:adjustRightInd w:val="0"/>
        <w:ind w:right="-6"/>
        <w:jc w:val="center"/>
        <w:outlineLvl w:val="0"/>
        <w:rPr>
          <w:bCs/>
          <w:sz w:val="28"/>
          <w:szCs w:val="28"/>
        </w:rPr>
      </w:pPr>
    </w:p>
    <w:p w:rsidR="00B55B3C" w:rsidRPr="006621D4" w:rsidRDefault="00B55B3C" w:rsidP="00B55B3C">
      <w:pPr>
        <w:spacing w:line="360" w:lineRule="auto"/>
        <w:ind w:firstLine="851"/>
        <w:jc w:val="both"/>
        <w:rPr>
          <w:sz w:val="28"/>
          <w:szCs w:val="28"/>
        </w:rPr>
      </w:pPr>
      <w:r w:rsidRPr="006621D4">
        <w:rPr>
          <w:sz w:val="28"/>
          <w:szCs w:val="28"/>
        </w:rPr>
        <w:t xml:space="preserve">Проверив соответствие порядка выдвижения кандидата на дополнительных выборах </w:t>
      </w:r>
      <w:r w:rsidRPr="006621D4">
        <w:rPr>
          <w:rFonts w:eastAsia="Calibri"/>
          <w:iCs/>
          <w:sz w:val="28"/>
          <w:szCs w:val="28"/>
        </w:rPr>
        <w:t xml:space="preserve">депутатов </w:t>
      </w:r>
      <w:r w:rsidR="00F235B7" w:rsidRPr="006621D4">
        <w:rPr>
          <w:rFonts w:eastAsia="Calibri"/>
          <w:iCs/>
          <w:sz w:val="28"/>
          <w:szCs w:val="28"/>
        </w:rPr>
        <w:t>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 Воронина Даниила Андреевича</w:t>
      </w:r>
      <w:r w:rsidRPr="006621D4">
        <w:rPr>
          <w:rFonts w:eastAsia="Calibri"/>
          <w:iCs/>
          <w:sz w:val="28"/>
          <w:szCs w:val="28"/>
        </w:rPr>
        <w:t xml:space="preserve"> </w:t>
      </w:r>
      <w:r w:rsidRPr="006621D4">
        <w:rPr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 и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Санкт-Петербурга), Территориальная избирательная комиссия № </w:t>
      </w:r>
      <w:r w:rsidR="00F235B7" w:rsidRPr="006621D4">
        <w:rPr>
          <w:sz w:val="28"/>
          <w:szCs w:val="28"/>
        </w:rPr>
        <w:t>24</w:t>
      </w:r>
      <w:r w:rsidR="0057471C" w:rsidRPr="006621D4">
        <w:rPr>
          <w:sz w:val="28"/>
          <w:szCs w:val="28"/>
        </w:rPr>
        <w:t xml:space="preserve"> </w:t>
      </w:r>
      <w:r w:rsidRPr="006621D4">
        <w:rPr>
          <w:sz w:val="28"/>
          <w:szCs w:val="28"/>
        </w:rPr>
        <w:t xml:space="preserve">, осуществляющая полномочия по подготовке и проведению дополнительных выборов </w:t>
      </w:r>
      <w:r w:rsidRPr="006621D4">
        <w:rPr>
          <w:bCs/>
          <w:iCs/>
          <w:sz w:val="28"/>
          <w:szCs w:val="28"/>
        </w:rPr>
        <w:t xml:space="preserve">депутатов </w:t>
      </w:r>
      <w:r w:rsidR="00F235B7" w:rsidRPr="006621D4">
        <w:rPr>
          <w:bCs/>
          <w:iCs/>
          <w:sz w:val="28"/>
          <w:szCs w:val="28"/>
        </w:rPr>
        <w:t>Муниципального совета внутригородского муниципального образования  города федерального зна</w:t>
      </w:r>
      <w:bookmarkStart w:id="2" w:name="_GoBack"/>
      <w:bookmarkEnd w:id="2"/>
      <w:r w:rsidR="00F235B7" w:rsidRPr="006621D4">
        <w:rPr>
          <w:bCs/>
          <w:iCs/>
          <w:sz w:val="28"/>
          <w:szCs w:val="28"/>
        </w:rPr>
        <w:t xml:space="preserve">чения Санкт-Петербурга муниципальный округ Невская застава шестого созыва по многомандатному избирательному округу № 151 </w:t>
      </w:r>
      <w:r w:rsidRPr="006621D4">
        <w:rPr>
          <w:bCs/>
          <w:iCs/>
          <w:sz w:val="28"/>
          <w:szCs w:val="28"/>
        </w:rPr>
        <w:t>(</w:t>
      </w:r>
      <w:r w:rsidRPr="006621D4">
        <w:rPr>
          <w:bCs/>
          <w:sz w:val="28"/>
          <w:szCs w:val="28"/>
        </w:rPr>
        <w:t xml:space="preserve">далее – </w:t>
      </w:r>
      <w:r w:rsidRPr="006621D4">
        <w:rPr>
          <w:sz w:val="28"/>
          <w:szCs w:val="28"/>
        </w:rPr>
        <w:t>Территориальная избирательная комиссия №</w:t>
      </w:r>
      <w:r w:rsidR="00F235B7" w:rsidRPr="006621D4">
        <w:rPr>
          <w:sz w:val="28"/>
          <w:szCs w:val="28"/>
        </w:rPr>
        <w:t>24</w:t>
      </w:r>
      <w:r w:rsidRPr="006621D4">
        <w:rPr>
          <w:sz w:val="28"/>
          <w:szCs w:val="28"/>
        </w:rPr>
        <w:t>)</w:t>
      </w:r>
      <w:r w:rsidRPr="006621D4">
        <w:rPr>
          <w:bCs/>
          <w:sz w:val="28"/>
          <w:szCs w:val="28"/>
        </w:rPr>
        <w:t xml:space="preserve">, </w:t>
      </w:r>
      <w:r w:rsidR="0057471C" w:rsidRPr="006621D4">
        <w:rPr>
          <w:sz w:val="28"/>
          <w:szCs w:val="28"/>
        </w:rPr>
        <w:t>установила следующее:</w:t>
      </w:r>
    </w:p>
    <w:p w:rsidR="00F235B7" w:rsidRPr="006621D4" w:rsidRDefault="00B55B3C" w:rsidP="00273C5F">
      <w:pPr>
        <w:spacing w:line="360" w:lineRule="auto"/>
        <w:ind w:firstLine="708"/>
        <w:jc w:val="both"/>
        <w:rPr>
          <w:sz w:val="28"/>
          <w:szCs w:val="28"/>
        </w:rPr>
      </w:pPr>
      <w:r w:rsidRPr="006621D4">
        <w:rPr>
          <w:sz w:val="28"/>
          <w:szCs w:val="28"/>
        </w:rPr>
        <w:lastRenderedPageBreak/>
        <w:t>В представленных кандидатом документах для уведомления о выдвижении и регистрации отсутствуют документы</w:t>
      </w:r>
      <w:r w:rsidR="00F235B7" w:rsidRPr="006621D4">
        <w:rPr>
          <w:sz w:val="28"/>
          <w:szCs w:val="28"/>
        </w:rPr>
        <w:t>, подтверждающие факт оплаты изготовления подписных листов до дня представления в окружную избирательную комиссию документов для регистрации данного кандидата.</w:t>
      </w:r>
    </w:p>
    <w:p w:rsidR="007B27E1" w:rsidRPr="006621D4" w:rsidRDefault="007B27E1" w:rsidP="007B27E1">
      <w:pPr>
        <w:spacing w:line="360" w:lineRule="auto"/>
        <w:ind w:firstLine="708"/>
        <w:jc w:val="both"/>
        <w:rPr>
          <w:sz w:val="28"/>
          <w:szCs w:val="28"/>
        </w:rPr>
      </w:pPr>
      <w:r w:rsidRPr="006621D4">
        <w:rPr>
          <w:sz w:val="28"/>
          <w:szCs w:val="28"/>
        </w:rPr>
        <w:t xml:space="preserve">В соответствии с </w:t>
      </w:r>
      <w:hyperlink r:id="rId10" w:history="1">
        <w:r w:rsidRPr="006621D4">
          <w:t>пунктом 1.1 статьи 38</w:t>
        </w:r>
      </w:hyperlink>
      <w:r w:rsidRPr="006621D4">
        <w:rPr>
          <w:sz w:val="28"/>
          <w:szCs w:val="28"/>
        </w:rPr>
        <w:t xml:space="preserve"> Федерального закона, пункта 1 статьи 27 Закона Санкт-Петербурга при выявлении неполноты сведений о кандидатах, отсутствия каких-либо документов, представление которых в избирательную комиссию для уведомления о выдвижении кандидата (кандидатов), списка кандидатов и их регистрации предусмотрено законом,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комиссии, на котором должен рассматриваться вопрос о регистрации кандидата, списка кандидатов, извещает кандидата, избирательное объединение об отсутствии в представленных документах сведений, необходимых для уведомления о выдвижении и регистрации кандидата, списка кандидатов, о несоблюдении требований закона к оформлению таких документов, а также об отсутствующих документах. Извещение утверждается решением избирательной комиссии, при этом заседание комиссии, на котором принимается указанное решение, должно быть проведено в сроки, обеспечивающие соблюдение вышеуказанного трехдневного срока. </w:t>
      </w:r>
    </w:p>
    <w:p w:rsidR="00E92EB8" w:rsidRPr="006621D4" w:rsidRDefault="007B27E1" w:rsidP="00E92EB8">
      <w:pPr>
        <w:spacing w:line="360" w:lineRule="auto"/>
        <w:ind w:firstLine="720"/>
        <w:jc w:val="both"/>
        <w:rPr>
          <w:sz w:val="28"/>
        </w:rPr>
      </w:pPr>
      <w:r w:rsidRPr="006621D4">
        <w:rPr>
          <w:sz w:val="28"/>
          <w:szCs w:val="28"/>
        </w:rPr>
        <w:t xml:space="preserve">На основании изложенного, руководствуясь </w:t>
      </w:r>
      <w:hyperlink r:id="rId11" w:history="1">
        <w:r w:rsidRPr="006621D4">
          <w:rPr>
            <w:rStyle w:val="af3"/>
            <w:color w:val="auto"/>
            <w:sz w:val="28"/>
            <w:szCs w:val="28"/>
            <w:u w:val="none"/>
          </w:rPr>
          <w:t>пунктом 1.1 статьи 38</w:t>
        </w:r>
      </w:hyperlink>
      <w:r w:rsidRPr="006621D4">
        <w:rPr>
          <w:sz w:val="28"/>
          <w:szCs w:val="28"/>
        </w:rPr>
        <w:t xml:space="preserve"> Федерального закона и пунктом 1 статьи 27 Закона Санкт-Петербурга Т</w:t>
      </w:r>
      <w:r w:rsidR="00E92EB8" w:rsidRPr="006621D4">
        <w:rPr>
          <w:sz w:val="28"/>
          <w:szCs w:val="28"/>
        </w:rPr>
        <w:t xml:space="preserve">ерриториальная избирательная комиссия № </w:t>
      </w:r>
      <w:r w:rsidR="00F235B7" w:rsidRPr="006621D4">
        <w:rPr>
          <w:sz w:val="28"/>
          <w:szCs w:val="28"/>
        </w:rPr>
        <w:t>24</w:t>
      </w:r>
      <w:r w:rsidR="00E92EB8" w:rsidRPr="006621D4">
        <w:rPr>
          <w:sz w:val="28"/>
          <w:szCs w:val="28"/>
        </w:rPr>
        <w:t xml:space="preserve"> </w:t>
      </w:r>
      <w:r w:rsidR="00E92EB8" w:rsidRPr="006621D4">
        <w:rPr>
          <w:b/>
          <w:sz w:val="28"/>
          <w:szCs w:val="28"/>
        </w:rPr>
        <w:t>р е ш и л а:</w:t>
      </w:r>
    </w:p>
    <w:p w:rsidR="00BF1B28" w:rsidRPr="006621D4" w:rsidRDefault="00E92EB8" w:rsidP="00E92EB8">
      <w:pPr>
        <w:spacing w:line="360" w:lineRule="auto"/>
        <w:ind w:firstLine="709"/>
        <w:jc w:val="both"/>
        <w:rPr>
          <w:sz w:val="28"/>
          <w:szCs w:val="28"/>
        </w:rPr>
      </w:pPr>
      <w:r w:rsidRPr="006621D4">
        <w:rPr>
          <w:sz w:val="28"/>
          <w:szCs w:val="28"/>
        </w:rPr>
        <w:t>1. </w:t>
      </w:r>
      <w:r w:rsidR="007B27E1" w:rsidRPr="006621D4">
        <w:rPr>
          <w:sz w:val="28"/>
          <w:szCs w:val="28"/>
        </w:rPr>
        <w:t xml:space="preserve">Утвердить текст </w:t>
      </w:r>
      <w:r w:rsidR="00DF6EB0" w:rsidRPr="006621D4">
        <w:rPr>
          <w:sz w:val="28"/>
          <w:szCs w:val="28"/>
        </w:rPr>
        <w:t>извещения</w:t>
      </w:r>
      <w:r w:rsidR="007B27E1" w:rsidRPr="006621D4">
        <w:rPr>
          <w:sz w:val="28"/>
          <w:szCs w:val="28"/>
        </w:rPr>
        <w:t xml:space="preserve"> </w:t>
      </w:r>
      <w:r w:rsidR="0057471C" w:rsidRPr="006621D4">
        <w:rPr>
          <w:sz w:val="28"/>
          <w:szCs w:val="28"/>
        </w:rPr>
        <w:t xml:space="preserve">кандидата в депутаты </w:t>
      </w:r>
      <w:r w:rsidR="00BF1B28" w:rsidRPr="006621D4">
        <w:rPr>
          <w:sz w:val="28"/>
          <w:szCs w:val="28"/>
        </w:rPr>
        <w:t>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  Воронина Даниила Андреевича</w:t>
      </w:r>
      <w:r w:rsidR="0057471C" w:rsidRPr="006621D4">
        <w:rPr>
          <w:sz w:val="28"/>
          <w:szCs w:val="28"/>
        </w:rPr>
        <w:t xml:space="preserve"> о выявлении</w:t>
      </w:r>
      <w:r w:rsidR="007B27E1" w:rsidRPr="006621D4">
        <w:rPr>
          <w:sz w:val="28"/>
          <w:szCs w:val="28"/>
        </w:rPr>
        <w:t xml:space="preserve"> отсутствия документов, необходимых для </w:t>
      </w:r>
      <w:r w:rsidR="00BF1B28" w:rsidRPr="006621D4">
        <w:rPr>
          <w:sz w:val="28"/>
          <w:szCs w:val="28"/>
        </w:rPr>
        <w:t xml:space="preserve">регистрации кандидата в депутаты Муниципального совета внутригородского муниципального образования  города федерального значения </w:t>
      </w:r>
      <w:r w:rsidR="00BF1B28" w:rsidRPr="006621D4">
        <w:rPr>
          <w:sz w:val="28"/>
          <w:szCs w:val="28"/>
        </w:rPr>
        <w:lastRenderedPageBreak/>
        <w:t>Санкт-Петербурга муниципальный округ Невская застава шестого созыва по многомандатному избирательному округу № 151  Воронина Даниила Андреевича.</w:t>
      </w:r>
    </w:p>
    <w:p w:rsidR="00E92EB8" w:rsidRPr="006621D4" w:rsidRDefault="00E92EB8" w:rsidP="00E92EB8">
      <w:pPr>
        <w:spacing w:line="360" w:lineRule="auto"/>
        <w:ind w:firstLine="709"/>
        <w:jc w:val="both"/>
        <w:rPr>
          <w:sz w:val="28"/>
          <w:szCs w:val="28"/>
        </w:rPr>
      </w:pPr>
      <w:r w:rsidRPr="006621D4">
        <w:rPr>
          <w:sz w:val="28"/>
          <w:szCs w:val="28"/>
        </w:rPr>
        <w:t>2. </w:t>
      </w:r>
      <w:r w:rsidR="007B27E1" w:rsidRPr="006621D4">
        <w:rPr>
          <w:sz w:val="28"/>
          <w:szCs w:val="28"/>
        </w:rPr>
        <w:t xml:space="preserve">Направить </w:t>
      </w:r>
      <w:r w:rsidR="00DF6EB0" w:rsidRPr="006621D4">
        <w:rPr>
          <w:sz w:val="28"/>
          <w:szCs w:val="28"/>
        </w:rPr>
        <w:t>извещение</w:t>
      </w:r>
      <w:r w:rsidR="007B27E1" w:rsidRPr="006621D4">
        <w:rPr>
          <w:sz w:val="28"/>
          <w:szCs w:val="28"/>
        </w:rPr>
        <w:t xml:space="preserve"> </w:t>
      </w:r>
      <w:r w:rsidR="0057471C" w:rsidRPr="006621D4">
        <w:rPr>
          <w:sz w:val="28"/>
          <w:szCs w:val="28"/>
        </w:rPr>
        <w:t xml:space="preserve">о выявлении </w:t>
      </w:r>
      <w:r w:rsidR="00BF1B28" w:rsidRPr="006621D4">
        <w:rPr>
          <w:sz w:val="28"/>
          <w:szCs w:val="28"/>
        </w:rPr>
        <w:t xml:space="preserve">отсутствия документов, необходимых для регистрации кандидата в депутаты Муниципального совета внутригородского муниципального образования  города федерального значения Санкт-Петербурга муниципальный округ Невская застава шестого созыва по многомандатному избирательному округу № 151 Воронина Даниила Андреевича, Воронину Даниилу Андреевичу </w:t>
      </w:r>
      <w:r w:rsidR="007B27E1" w:rsidRPr="006621D4">
        <w:rPr>
          <w:sz w:val="28"/>
          <w:szCs w:val="28"/>
        </w:rPr>
        <w:t xml:space="preserve">не позднее </w:t>
      </w:r>
      <w:r w:rsidR="00BF1B28" w:rsidRPr="006621D4">
        <w:rPr>
          <w:sz w:val="28"/>
          <w:szCs w:val="28"/>
        </w:rPr>
        <w:t>27 июля 2022 года</w:t>
      </w:r>
      <w:r w:rsidR="007B27E1" w:rsidRPr="006621D4">
        <w:rPr>
          <w:sz w:val="28"/>
          <w:szCs w:val="28"/>
        </w:rPr>
        <w:t xml:space="preserve">, предложив установить срок устранения недостатков, указанных в уведомлении до </w:t>
      </w:r>
      <w:r w:rsidR="00BF1B28" w:rsidRPr="006621D4">
        <w:rPr>
          <w:sz w:val="28"/>
          <w:szCs w:val="28"/>
        </w:rPr>
        <w:t>30</w:t>
      </w:r>
      <w:r w:rsidR="007B27E1" w:rsidRPr="006621D4">
        <w:rPr>
          <w:sz w:val="28"/>
          <w:szCs w:val="28"/>
        </w:rPr>
        <w:t xml:space="preserve"> июля 2022 года включительно, в часы работы Территориальной избирательной комиссии №</w:t>
      </w:r>
      <w:r w:rsidR="00BF1B28" w:rsidRPr="006621D4">
        <w:rPr>
          <w:sz w:val="28"/>
          <w:szCs w:val="28"/>
        </w:rPr>
        <w:t>24</w:t>
      </w:r>
      <w:r w:rsidRPr="006621D4">
        <w:rPr>
          <w:sz w:val="28"/>
          <w:szCs w:val="28"/>
        </w:rPr>
        <w:t>.</w:t>
      </w:r>
    </w:p>
    <w:p w:rsidR="00E92EB8" w:rsidRPr="006621D4" w:rsidRDefault="00E92EB8" w:rsidP="00E92EB8">
      <w:pPr>
        <w:spacing w:line="360" w:lineRule="auto"/>
        <w:ind w:firstLine="709"/>
        <w:jc w:val="both"/>
        <w:rPr>
          <w:sz w:val="28"/>
          <w:szCs w:val="28"/>
        </w:rPr>
      </w:pPr>
      <w:r w:rsidRPr="006621D4">
        <w:rPr>
          <w:sz w:val="28"/>
          <w:szCs w:val="28"/>
        </w:rPr>
        <w:t>3. </w:t>
      </w:r>
      <w:r w:rsidRPr="006621D4">
        <w:rPr>
          <w:sz w:val="28"/>
        </w:rPr>
        <w:t xml:space="preserve">Разместить настоящее решение на сайте Территориальной избирательной комиссии № </w:t>
      </w:r>
      <w:r w:rsidR="00BF1B28" w:rsidRPr="006621D4">
        <w:rPr>
          <w:sz w:val="28"/>
        </w:rPr>
        <w:t>24</w:t>
      </w:r>
      <w:r w:rsidRPr="006621D4">
        <w:rPr>
          <w:sz w:val="28"/>
        </w:rPr>
        <w:t xml:space="preserve"> в информационно-телекоммуникационной сети Интернет.</w:t>
      </w:r>
    </w:p>
    <w:p w:rsidR="00E92EB8" w:rsidRPr="006621D4" w:rsidRDefault="00B44578" w:rsidP="00E92EB8">
      <w:pPr>
        <w:spacing w:line="360" w:lineRule="auto"/>
        <w:ind w:firstLine="709"/>
        <w:jc w:val="both"/>
        <w:rPr>
          <w:sz w:val="28"/>
          <w:szCs w:val="28"/>
        </w:rPr>
      </w:pPr>
      <w:r w:rsidRPr="006621D4">
        <w:rPr>
          <w:sz w:val="28"/>
          <w:szCs w:val="28"/>
        </w:rPr>
        <w:t>4</w:t>
      </w:r>
      <w:r w:rsidR="00E92EB8" w:rsidRPr="006621D4">
        <w:rPr>
          <w:sz w:val="28"/>
          <w:szCs w:val="28"/>
        </w:rPr>
        <w:t xml:space="preserve">. Контроль за исполнением настоящего решения возложить </w:t>
      </w:r>
      <w:r w:rsidR="00E92EB8" w:rsidRPr="006621D4">
        <w:rPr>
          <w:sz w:val="28"/>
          <w:szCs w:val="28"/>
        </w:rPr>
        <w:br/>
        <w:t>на</w:t>
      </w:r>
      <w:r w:rsidR="00E92EB8" w:rsidRPr="006621D4">
        <w:rPr>
          <w:bCs/>
          <w:sz w:val="28"/>
          <w:szCs w:val="28"/>
        </w:rPr>
        <w:t xml:space="preserve"> </w:t>
      </w:r>
      <w:r w:rsidR="007B27E1" w:rsidRPr="006621D4">
        <w:rPr>
          <w:sz w:val="28"/>
          <w:szCs w:val="28"/>
        </w:rPr>
        <w:t>председателя Т</w:t>
      </w:r>
      <w:r w:rsidR="00E92EB8" w:rsidRPr="006621D4">
        <w:rPr>
          <w:sz w:val="28"/>
          <w:szCs w:val="28"/>
        </w:rPr>
        <w:t>ерриториальной избирательной комиссии №</w:t>
      </w:r>
      <w:r w:rsidR="00E92EB8" w:rsidRPr="006621D4">
        <w:rPr>
          <w:sz w:val="28"/>
          <w:szCs w:val="28"/>
          <w:lang w:val="en-US"/>
        </w:rPr>
        <w:t> </w:t>
      </w:r>
      <w:r w:rsidR="00BF1B28" w:rsidRPr="006621D4">
        <w:rPr>
          <w:sz w:val="28"/>
          <w:szCs w:val="28"/>
        </w:rPr>
        <w:t>24</w:t>
      </w:r>
      <w:r w:rsidR="00E92EB8" w:rsidRPr="006621D4">
        <w:rPr>
          <w:sz w:val="28"/>
          <w:szCs w:val="28"/>
        </w:rPr>
        <w:t xml:space="preserve"> </w:t>
      </w:r>
      <w:r w:rsidR="00E92EB8" w:rsidRPr="006621D4">
        <w:rPr>
          <w:sz w:val="28"/>
          <w:szCs w:val="28"/>
        </w:rPr>
        <w:br/>
      </w:r>
      <w:r w:rsidR="00BF1B28" w:rsidRPr="006621D4">
        <w:rPr>
          <w:sz w:val="28"/>
          <w:szCs w:val="28"/>
        </w:rPr>
        <w:t>Садофеева А.В.</w:t>
      </w:r>
    </w:p>
    <w:p w:rsidR="00E92EB8" w:rsidRPr="006621D4" w:rsidRDefault="00E92EB8" w:rsidP="00E92EB8">
      <w:pPr>
        <w:spacing w:line="360" w:lineRule="auto"/>
        <w:ind w:firstLine="708"/>
        <w:jc w:val="both"/>
        <w:rPr>
          <w:sz w:val="28"/>
          <w:szCs w:val="28"/>
        </w:rPr>
      </w:pPr>
    </w:p>
    <w:p w:rsidR="0086567D" w:rsidRPr="006621D4" w:rsidRDefault="0086567D" w:rsidP="006D65B1">
      <w:pPr>
        <w:pStyle w:val="af"/>
        <w:widowControl w:val="0"/>
        <w:tabs>
          <w:tab w:val="left" w:pos="1134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567D" w:rsidRPr="006621D4" w:rsidRDefault="0086567D" w:rsidP="006D65B1">
      <w:pPr>
        <w:tabs>
          <w:tab w:val="num" w:pos="432"/>
        </w:tabs>
        <w:ind w:firstLine="709"/>
        <w:jc w:val="both"/>
        <w:rPr>
          <w:sz w:val="28"/>
        </w:rPr>
      </w:pPr>
    </w:p>
    <w:p w:rsidR="00BF1B28" w:rsidRPr="006621D4" w:rsidRDefault="00BF1B28" w:rsidP="00BF1B28">
      <w:pPr>
        <w:tabs>
          <w:tab w:val="num" w:pos="432"/>
        </w:tabs>
        <w:jc w:val="both"/>
        <w:rPr>
          <w:sz w:val="28"/>
        </w:rPr>
      </w:pPr>
      <w:r w:rsidRPr="006621D4">
        <w:rPr>
          <w:sz w:val="28"/>
        </w:rPr>
        <w:t>Председатель Территориальной</w:t>
      </w:r>
    </w:p>
    <w:p w:rsidR="00BF1B28" w:rsidRPr="006621D4" w:rsidRDefault="00BF1B28" w:rsidP="00BF1B28">
      <w:pPr>
        <w:tabs>
          <w:tab w:val="num" w:pos="432"/>
        </w:tabs>
        <w:jc w:val="both"/>
        <w:rPr>
          <w:sz w:val="28"/>
        </w:rPr>
      </w:pPr>
      <w:r w:rsidRPr="006621D4">
        <w:rPr>
          <w:sz w:val="28"/>
        </w:rPr>
        <w:t xml:space="preserve">избирательной комиссии № 24                                                      А.В. Садофеев </w:t>
      </w:r>
    </w:p>
    <w:p w:rsidR="00BF1B28" w:rsidRPr="006621D4" w:rsidRDefault="00BF1B28" w:rsidP="00BF1B28">
      <w:pPr>
        <w:tabs>
          <w:tab w:val="num" w:pos="432"/>
        </w:tabs>
        <w:jc w:val="both"/>
        <w:rPr>
          <w:sz w:val="28"/>
        </w:rPr>
      </w:pPr>
    </w:p>
    <w:p w:rsidR="00BF1B28" w:rsidRPr="006621D4" w:rsidRDefault="00BF1B28" w:rsidP="00BF1B28">
      <w:pPr>
        <w:tabs>
          <w:tab w:val="num" w:pos="432"/>
        </w:tabs>
        <w:jc w:val="both"/>
        <w:rPr>
          <w:sz w:val="28"/>
        </w:rPr>
      </w:pPr>
      <w:r w:rsidRPr="006621D4">
        <w:rPr>
          <w:sz w:val="28"/>
        </w:rPr>
        <w:t>Секретарь Территориальной</w:t>
      </w:r>
    </w:p>
    <w:p w:rsidR="00BF1B28" w:rsidRPr="006621D4" w:rsidRDefault="00BF1B28" w:rsidP="00BF1B28">
      <w:pPr>
        <w:tabs>
          <w:tab w:val="num" w:pos="432"/>
        </w:tabs>
        <w:jc w:val="both"/>
        <w:rPr>
          <w:sz w:val="28"/>
        </w:rPr>
      </w:pPr>
      <w:r w:rsidRPr="006621D4">
        <w:rPr>
          <w:sz w:val="28"/>
        </w:rPr>
        <w:t>избирательной комиссии № 24                                                    В.В. Скрыпник</w:t>
      </w:r>
    </w:p>
    <w:p w:rsidR="0086567D" w:rsidRPr="006621D4" w:rsidRDefault="0086567D" w:rsidP="00BF1B28">
      <w:pPr>
        <w:tabs>
          <w:tab w:val="num" w:pos="432"/>
        </w:tabs>
        <w:jc w:val="both"/>
        <w:rPr>
          <w:sz w:val="28"/>
          <w:szCs w:val="28"/>
        </w:rPr>
      </w:pPr>
    </w:p>
    <w:sectPr w:rsidR="0086567D" w:rsidRPr="006621D4" w:rsidSect="0095104F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8D" w:rsidRDefault="0056548D">
      <w:r>
        <w:separator/>
      </w:r>
    </w:p>
  </w:endnote>
  <w:endnote w:type="continuationSeparator" w:id="0">
    <w:p w:rsidR="0056548D" w:rsidRDefault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8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8D" w:rsidRDefault="0056548D">
      <w:r>
        <w:separator/>
      </w:r>
    </w:p>
  </w:footnote>
  <w:footnote w:type="continuationSeparator" w:id="0">
    <w:p w:rsidR="0056548D" w:rsidRDefault="0056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04F" w:rsidRDefault="009510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A7741">
      <w:rPr>
        <w:noProof/>
      </w:rPr>
      <w:t>3</w:t>
    </w:r>
    <w:r>
      <w:fldChar w:fldCharType="end"/>
    </w:r>
  </w:p>
  <w:p w:rsidR="009B646D" w:rsidRDefault="009B646D" w:rsidP="009B646D">
    <w:pPr>
      <w:pStyle w:val="ab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B263438"/>
    <w:lvl w:ilvl="0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4A25BB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193E"/>
    <w:multiLevelType w:val="hybridMultilevel"/>
    <w:tmpl w:val="DAB4E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565C8"/>
    <w:multiLevelType w:val="hybridMultilevel"/>
    <w:tmpl w:val="ECA4118A"/>
    <w:lvl w:ilvl="0" w:tplc="518CFF9C">
      <w:start w:val="1"/>
      <w:numFmt w:val="decimal"/>
      <w:lvlText w:val="%1."/>
      <w:lvlJc w:val="left"/>
      <w:pPr>
        <w:ind w:left="71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 w15:restartNumberingAfterBreak="0">
    <w:nsid w:val="1B402C1D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abstractNum w:abstractNumId="6" w15:restartNumberingAfterBreak="0">
    <w:nsid w:val="3717291C"/>
    <w:multiLevelType w:val="hybridMultilevel"/>
    <w:tmpl w:val="22D222D6"/>
    <w:lvl w:ilvl="0" w:tplc="BBB6BC86">
      <w:start w:val="1"/>
      <w:numFmt w:val="decimal"/>
      <w:lvlText w:val="%1"/>
      <w:lvlJc w:val="center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3C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052404"/>
    <w:multiLevelType w:val="multilevel"/>
    <w:tmpl w:val="6232AE36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decimal"/>
      <w:isLgl/>
      <w:lvlText w:val="%2."/>
      <w:lvlJc w:val="left"/>
      <w:pPr>
        <w:ind w:left="1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</w:lvl>
    <w:lvl w:ilvl="3">
      <w:start w:val="1"/>
      <w:numFmt w:val="decimal"/>
      <w:isLgl/>
      <w:lvlText w:val="%1.%2.%3.%4."/>
      <w:lvlJc w:val="left"/>
      <w:pPr>
        <w:ind w:left="1640" w:hanging="1080"/>
      </w:pPr>
    </w:lvl>
    <w:lvl w:ilvl="4">
      <w:start w:val="1"/>
      <w:numFmt w:val="decimal"/>
      <w:isLgl/>
      <w:lvlText w:val="%1.%2.%3.%4.%5."/>
      <w:lvlJc w:val="left"/>
      <w:pPr>
        <w:ind w:left="1640" w:hanging="1080"/>
      </w:pPr>
    </w:lvl>
    <w:lvl w:ilvl="5">
      <w:start w:val="1"/>
      <w:numFmt w:val="decimal"/>
      <w:isLgl/>
      <w:lvlText w:val="%1.%2.%3.%4.%5.%6."/>
      <w:lvlJc w:val="left"/>
      <w:pPr>
        <w:ind w:left="2000" w:hanging="1440"/>
      </w:pPr>
    </w:lvl>
    <w:lvl w:ilvl="6">
      <w:start w:val="1"/>
      <w:numFmt w:val="decimal"/>
      <w:isLgl/>
      <w:lvlText w:val="%1.%2.%3.%4.%5.%6.%7."/>
      <w:lvlJc w:val="left"/>
      <w:pPr>
        <w:ind w:left="2360" w:hanging="1800"/>
      </w:p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FF"/>
    <w:rsid w:val="00005978"/>
    <w:rsid w:val="00017E7D"/>
    <w:rsid w:val="00025517"/>
    <w:rsid w:val="00045302"/>
    <w:rsid w:val="0006173A"/>
    <w:rsid w:val="000622FA"/>
    <w:rsid w:val="00077E48"/>
    <w:rsid w:val="000903A1"/>
    <w:rsid w:val="000A177A"/>
    <w:rsid w:val="000B1753"/>
    <w:rsid w:val="000B7928"/>
    <w:rsid w:val="000D2311"/>
    <w:rsid w:val="000E6E54"/>
    <w:rsid w:val="0011086E"/>
    <w:rsid w:val="00124D57"/>
    <w:rsid w:val="00135A54"/>
    <w:rsid w:val="0014379E"/>
    <w:rsid w:val="001556F8"/>
    <w:rsid w:val="00155E39"/>
    <w:rsid w:val="00161142"/>
    <w:rsid w:val="00166D65"/>
    <w:rsid w:val="00170D76"/>
    <w:rsid w:val="00195FC1"/>
    <w:rsid w:val="001963FB"/>
    <w:rsid w:val="001C70FD"/>
    <w:rsid w:val="001D6E85"/>
    <w:rsid w:val="001D73B1"/>
    <w:rsid w:val="001F3887"/>
    <w:rsid w:val="00221FAB"/>
    <w:rsid w:val="00240BDD"/>
    <w:rsid w:val="002432F5"/>
    <w:rsid w:val="00244F07"/>
    <w:rsid w:val="00247C76"/>
    <w:rsid w:val="0025047B"/>
    <w:rsid w:val="00255703"/>
    <w:rsid w:val="00264577"/>
    <w:rsid w:val="00270E39"/>
    <w:rsid w:val="00273C5F"/>
    <w:rsid w:val="00274DE5"/>
    <w:rsid w:val="002759F2"/>
    <w:rsid w:val="00282F23"/>
    <w:rsid w:val="00296102"/>
    <w:rsid w:val="00297D1C"/>
    <w:rsid w:val="002A08F1"/>
    <w:rsid w:val="002A6775"/>
    <w:rsid w:val="002A77EB"/>
    <w:rsid w:val="002B1C9D"/>
    <w:rsid w:val="002C0610"/>
    <w:rsid w:val="002C1A29"/>
    <w:rsid w:val="002C3137"/>
    <w:rsid w:val="002C36DC"/>
    <w:rsid w:val="002E1DA2"/>
    <w:rsid w:val="00305E27"/>
    <w:rsid w:val="00312B2E"/>
    <w:rsid w:val="00321584"/>
    <w:rsid w:val="003542F5"/>
    <w:rsid w:val="00380251"/>
    <w:rsid w:val="00383796"/>
    <w:rsid w:val="00386224"/>
    <w:rsid w:val="003A062A"/>
    <w:rsid w:val="003A6460"/>
    <w:rsid w:val="003B3BFB"/>
    <w:rsid w:val="003C2A73"/>
    <w:rsid w:val="003D5003"/>
    <w:rsid w:val="003E6C07"/>
    <w:rsid w:val="00410025"/>
    <w:rsid w:val="00421F24"/>
    <w:rsid w:val="00424741"/>
    <w:rsid w:val="004745A4"/>
    <w:rsid w:val="004A7741"/>
    <w:rsid w:val="004B3B35"/>
    <w:rsid w:val="004F6911"/>
    <w:rsid w:val="005074BA"/>
    <w:rsid w:val="0051531B"/>
    <w:rsid w:val="00543936"/>
    <w:rsid w:val="00545C55"/>
    <w:rsid w:val="005465A9"/>
    <w:rsid w:val="00552310"/>
    <w:rsid w:val="00557BEF"/>
    <w:rsid w:val="005642F0"/>
    <w:rsid w:val="00564C21"/>
    <w:rsid w:val="0056548D"/>
    <w:rsid w:val="00571830"/>
    <w:rsid w:val="005726AD"/>
    <w:rsid w:val="0057471C"/>
    <w:rsid w:val="005808F6"/>
    <w:rsid w:val="00582CF9"/>
    <w:rsid w:val="00590DA7"/>
    <w:rsid w:val="00596788"/>
    <w:rsid w:val="005977B7"/>
    <w:rsid w:val="00597E8B"/>
    <w:rsid w:val="005A15CB"/>
    <w:rsid w:val="005B43A3"/>
    <w:rsid w:val="005C7AE0"/>
    <w:rsid w:val="005C7E27"/>
    <w:rsid w:val="005D0D18"/>
    <w:rsid w:val="005D2C23"/>
    <w:rsid w:val="005D328D"/>
    <w:rsid w:val="005D3708"/>
    <w:rsid w:val="005D6EEE"/>
    <w:rsid w:val="005E1AFF"/>
    <w:rsid w:val="00610BB1"/>
    <w:rsid w:val="00612D6B"/>
    <w:rsid w:val="00613697"/>
    <w:rsid w:val="006301EC"/>
    <w:rsid w:val="0063203B"/>
    <w:rsid w:val="00643CE7"/>
    <w:rsid w:val="0064798B"/>
    <w:rsid w:val="0065671F"/>
    <w:rsid w:val="006621D4"/>
    <w:rsid w:val="006651C9"/>
    <w:rsid w:val="00670E36"/>
    <w:rsid w:val="00680379"/>
    <w:rsid w:val="006B7F33"/>
    <w:rsid w:val="006D1872"/>
    <w:rsid w:val="006D65B1"/>
    <w:rsid w:val="006D72BB"/>
    <w:rsid w:val="006D75D2"/>
    <w:rsid w:val="006E308B"/>
    <w:rsid w:val="006F3201"/>
    <w:rsid w:val="006F34EC"/>
    <w:rsid w:val="00732BF4"/>
    <w:rsid w:val="00737EAF"/>
    <w:rsid w:val="007651F5"/>
    <w:rsid w:val="007674EA"/>
    <w:rsid w:val="00774E62"/>
    <w:rsid w:val="007773E1"/>
    <w:rsid w:val="007A5460"/>
    <w:rsid w:val="007A5AF8"/>
    <w:rsid w:val="007B0F97"/>
    <w:rsid w:val="007B27E1"/>
    <w:rsid w:val="007E2B19"/>
    <w:rsid w:val="00807912"/>
    <w:rsid w:val="008111DB"/>
    <w:rsid w:val="00811501"/>
    <w:rsid w:val="00811654"/>
    <w:rsid w:val="00814622"/>
    <w:rsid w:val="00831C4D"/>
    <w:rsid w:val="00855310"/>
    <w:rsid w:val="008620E8"/>
    <w:rsid w:val="008625D0"/>
    <w:rsid w:val="0086567D"/>
    <w:rsid w:val="0087058C"/>
    <w:rsid w:val="0088231A"/>
    <w:rsid w:val="008845AD"/>
    <w:rsid w:val="00895EE7"/>
    <w:rsid w:val="008D3079"/>
    <w:rsid w:val="008E2DFB"/>
    <w:rsid w:val="0090186A"/>
    <w:rsid w:val="009045E3"/>
    <w:rsid w:val="0091053C"/>
    <w:rsid w:val="0091781C"/>
    <w:rsid w:val="00926BF4"/>
    <w:rsid w:val="0093052B"/>
    <w:rsid w:val="00935D5C"/>
    <w:rsid w:val="0095104F"/>
    <w:rsid w:val="00956DE3"/>
    <w:rsid w:val="00961A5B"/>
    <w:rsid w:val="00964885"/>
    <w:rsid w:val="00972809"/>
    <w:rsid w:val="00980DC4"/>
    <w:rsid w:val="009864B7"/>
    <w:rsid w:val="009907FA"/>
    <w:rsid w:val="009933D4"/>
    <w:rsid w:val="009945FF"/>
    <w:rsid w:val="0099634B"/>
    <w:rsid w:val="009A21E4"/>
    <w:rsid w:val="009B2BD1"/>
    <w:rsid w:val="009B646D"/>
    <w:rsid w:val="009F1C7B"/>
    <w:rsid w:val="00A0345B"/>
    <w:rsid w:val="00A114A8"/>
    <w:rsid w:val="00A41BB4"/>
    <w:rsid w:val="00A46B33"/>
    <w:rsid w:val="00A92308"/>
    <w:rsid w:val="00AA6244"/>
    <w:rsid w:val="00AA6577"/>
    <w:rsid w:val="00AB0384"/>
    <w:rsid w:val="00AB59FC"/>
    <w:rsid w:val="00AB78CD"/>
    <w:rsid w:val="00AC6DA3"/>
    <w:rsid w:val="00AD2A0C"/>
    <w:rsid w:val="00AE63ED"/>
    <w:rsid w:val="00B179E5"/>
    <w:rsid w:val="00B235ED"/>
    <w:rsid w:val="00B42168"/>
    <w:rsid w:val="00B44578"/>
    <w:rsid w:val="00B55B3C"/>
    <w:rsid w:val="00B6148A"/>
    <w:rsid w:val="00B62CBC"/>
    <w:rsid w:val="00B70F9F"/>
    <w:rsid w:val="00B751EE"/>
    <w:rsid w:val="00B9277E"/>
    <w:rsid w:val="00B96029"/>
    <w:rsid w:val="00BA0EE3"/>
    <w:rsid w:val="00BA4B88"/>
    <w:rsid w:val="00BC1E7D"/>
    <w:rsid w:val="00BC6B33"/>
    <w:rsid w:val="00BE2BD6"/>
    <w:rsid w:val="00BE301D"/>
    <w:rsid w:val="00BE4C31"/>
    <w:rsid w:val="00BF1B28"/>
    <w:rsid w:val="00C013B3"/>
    <w:rsid w:val="00C33DFA"/>
    <w:rsid w:val="00C40EE1"/>
    <w:rsid w:val="00C45660"/>
    <w:rsid w:val="00C602FA"/>
    <w:rsid w:val="00C650C5"/>
    <w:rsid w:val="00C6611B"/>
    <w:rsid w:val="00C71D98"/>
    <w:rsid w:val="00C75FAF"/>
    <w:rsid w:val="00C77AA8"/>
    <w:rsid w:val="00C93DE6"/>
    <w:rsid w:val="00CF1566"/>
    <w:rsid w:val="00CF690C"/>
    <w:rsid w:val="00CF6B55"/>
    <w:rsid w:val="00D019E5"/>
    <w:rsid w:val="00D02AB6"/>
    <w:rsid w:val="00D11B0F"/>
    <w:rsid w:val="00D15094"/>
    <w:rsid w:val="00D151BE"/>
    <w:rsid w:val="00D26067"/>
    <w:rsid w:val="00D46BAC"/>
    <w:rsid w:val="00D55E60"/>
    <w:rsid w:val="00DA572A"/>
    <w:rsid w:val="00DB7BD7"/>
    <w:rsid w:val="00DC1DD7"/>
    <w:rsid w:val="00DD0A03"/>
    <w:rsid w:val="00DD57E4"/>
    <w:rsid w:val="00DF44A9"/>
    <w:rsid w:val="00DF6EB0"/>
    <w:rsid w:val="00E052CE"/>
    <w:rsid w:val="00E06065"/>
    <w:rsid w:val="00E14356"/>
    <w:rsid w:val="00E21BFD"/>
    <w:rsid w:val="00E30668"/>
    <w:rsid w:val="00E517E5"/>
    <w:rsid w:val="00E64E43"/>
    <w:rsid w:val="00E73BF3"/>
    <w:rsid w:val="00E90380"/>
    <w:rsid w:val="00E92EB8"/>
    <w:rsid w:val="00E95B79"/>
    <w:rsid w:val="00E960C6"/>
    <w:rsid w:val="00EC3DAE"/>
    <w:rsid w:val="00EF0605"/>
    <w:rsid w:val="00F048AE"/>
    <w:rsid w:val="00F06470"/>
    <w:rsid w:val="00F13AB6"/>
    <w:rsid w:val="00F235B7"/>
    <w:rsid w:val="00F27209"/>
    <w:rsid w:val="00F31557"/>
    <w:rsid w:val="00F369A5"/>
    <w:rsid w:val="00F4345B"/>
    <w:rsid w:val="00F45A84"/>
    <w:rsid w:val="00F940BF"/>
    <w:rsid w:val="00FC0EBA"/>
    <w:rsid w:val="00FC2A15"/>
    <w:rsid w:val="00FF6A75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6A3B379-6E2A-47D3-84B2-C1C8DC4D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1AFF"/>
    <w:rPr>
      <w:rFonts w:ascii="Times New Roman" w:eastAsia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nhideWhenUsed/>
    <w:rsid w:val="005E1AFF"/>
    <w:pPr>
      <w:widowControl w:val="0"/>
      <w:jc w:val="both"/>
    </w:pPr>
    <w:rPr>
      <w:b/>
      <w:sz w:val="28"/>
      <w:lang w:val="x-none" w:eastAsia="x-none"/>
    </w:rPr>
  </w:style>
  <w:style w:type="character" w:customStyle="1" w:styleId="a5">
    <w:name w:val="Основной текст Знак"/>
    <w:link w:val="a4"/>
    <w:rsid w:val="005E1AF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3">
    <w:name w:val="Body Text 3"/>
    <w:basedOn w:val="a0"/>
    <w:link w:val="30"/>
    <w:semiHidden/>
    <w:unhideWhenUsed/>
    <w:rsid w:val="005E1AFF"/>
    <w:pPr>
      <w:jc w:val="both"/>
    </w:pPr>
    <w:rPr>
      <w:lang w:val="x-none"/>
    </w:rPr>
  </w:style>
  <w:style w:type="character" w:customStyle="1" w:styleId="30">
    <w:name w:val="Основной текст 3 Знак"/>
    <w:link w:val="3"/>
    <w:semiHidden/>
    <w:rsid w:val="005E1A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0"/>
    <w:uiPriority w:val="99"/>
    <w:rsid w:val="005E1AFF"/>
    <w:pPr>
      <w:widowControl w:val="0"/>
      <w:autoSpaceDE w:val="0"/>
      <w:autoSpaceDN w:val="0"/>
      <w:adjustRightInd w:val="0"/>
      <w:spacing w:line="320" w:lineRule="exact"/>
      <w:jc w:val="center"/>
    </w:pPr>
    <w:rPr>
      <w:szCs w:val="24"/>
    </w:rPr>
  </w:style>
  <w:style w:type="character" w:customStyle="1" w:styleId="FontStyle16">
    <w:name w:val="Font Style16"/>
    <w:uiPriority w:val="99"/>
    <w:rsid w:val="005E1AFF"/>
    <w:rPr>
      <w:rFonts w:ascii="Times New Roman" w:hAnsi="Times New Roman" w:cs="Times New Roman" w:hint="default"/>
      <w:b/>
      <w:bCs/>
      <w:sz w:val="26"/>
      <w:szCs w:val="26"/>
    </w:rPr>
  </w:style>
  <w:style w:type="table" w:styleId="a6">
    <w:name w:val="Table Grid"/>
    <w:basedOn w:val="a2"/>
    <w:uiPriority w:val="39"/>
    <w:rsid w:val="00D55E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55E6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270E3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70E39"/>
    <w:rPr>
      <w:rFonts w:ascii="Tahoma" w:eastAsia="Times New Roman" w:hAnsi="Tahoma" w:cs="Tahoma"/>
      <w:sz w:val="16"/>
      <w:szCs w:val="16"/>
    </w:rPr>
  </w:style>
  <w:style w:type="paragraph" w:styleId="a">
    <w:name w:val="List Number"/>
    <w:basedOn w:val="a0"/>
    <w:uiPriority w:val="99"/>
    <w:unhideWhenUsed/>
    <w:qFormat/>
    <w:rsid w:val="00596788"/>
    <w:pPr>
      <w:numPr>
        <w:numId w:val="1"/>
      </w:numPr>
      <w:spacing w:line="360" w:lineRule="auto"/>
      <w:ind w:left="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9">
    <w:name w:val="Реквизит"/>
    <w:basedOn w:val="a0"/>
    <w:next w:val="a0"/>
    <w:qFormat/>
    <w:rsid w:val="00596788"/>
    <w:pPr>
      <w:jc w:val="both"/>
    </w:pPr>
    <w:rPr>
      <w:rFonts w:eastAsia="Calibri"/>
      <w:sz w:val="28"/>
      <w:szCs w:val="22"/>
      <w:lang w:val="en-US" w:eastAsia="en-US"/>
    </w:rPr>
  </w:style>
  <w:style w:type="paragraph" w:customStyle="1" w:styleId="1">
    <w:name w:val="Абзац списка1"/>
    <w:basedOn w:val="a0"/>
    <w:rsid w:val="00EC3DAE"/>
    <w:pPr>
      <w:suppressAutoHyphens/>
      <w:spacing w:after="200" w:line="276" w:lineRule="auto"/>
      <w:ind w:left="720"/>
    </w:pPr>
    <w:rPr>
      <w:rFonts w:ascii="Calibri" w:eastAsia="SimSun" w:hAnsi="Calibri" w:cs="font358"/>
      <w:sz w:val="22"/>
      <w:szCs w:val="22"/>
      <w:lang w:eastAsia="ar-SA"/>
    </w:rPr>
  </w:style>
  <w:style w:type="paragraph" w:styleId="aa">
    <w:name w:val="List Paragraph"/>
    <w:basedOn w:val="a0"/>
    <w:uiPriority w:val="34"/>
    <w:qFormat/>
    <w:rsid w:val="00E73B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заголовок 1"/>
    <w:basedOn w:val="a0"/>
    <w:next w:val="a0"/>
    <w:rsid w:val="009B646D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b">
    <w:name w:val="header"/>
    <w:basedOn w:val="a0"/>
    <w:link w:val="ac"/>
    <w:uiPriority w:val="99"/>
    <w:unhideWhenUsed/>
    <w:rsid w:val="009B64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B646D"/>
    <w:rPr>
      <w:rFonts w:ascii="Times New Roman" w:eastAsia="Times New Roman" w:hAnsi="Times New Roman"/>
      <w:sz w:val="24"/>
    </w:rPr>
  </w:style>
  <w:style w:type="paragraph" w:styleId="ad">
    <w:name w:val="footer"/>
    <w:basedOn w:val="a0"/>
    <w:link w:val="ae"/>
    <w:uiPriority w:val="99"/>
    <w:unhideWhenUsed/>
    <w:rsid w:val="009B646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9B646D"/>
    <w:rPr>
      <w:rFonts w:ascii="Times New Roman" w:eastAsia="Times New Roman" w:hAnsi="Times New Roman"/>
      <w:sz w:val="24"/>
    </w:rPr>
  </w:style>
  <w:style w:type="paragraph" w:styleId="af">
    <w:name w:val="No Spacing"/>
    <w:qFormat/>
    <w:rsid w:val="004F6911"/>
    <w:rPr>
      <w:sz w:val="22"/>
      <w:szCs w:val="22"/>
      <w:lang w:eastAsia="en-US"/>
    </w:rPr>
  </w:style>
  <w:style w:type="paragraph" w:styleId="af0">
    <w:name w:val="endnote text"/>
    <w:basedOn w:val="a0"/>
    <w:link w:val="af1"/>
    <w:uiPriority w:val="99"/>
    <w:semiHidden/>
    <w:unhideWhenUsed/>
    <w:rsid w:val="00E92EB8"/>
    <w:rPr>
      <w:sz w:val="20"/>
    </w:rPr>
  </w:style>
  <w:style w:type="character" w:customStyle="1" w:styleId="af1">
    <w:name w:val="Текст концевой сноски Знак"/>
    <w:link w:val="af0"/>
    <w:uiPriority w:val="99"/>
    <w:semiHidden/>
    <w:rsid w:val="00E92EB8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E92EB8"/>
    <w:rPr>
      <w:vertAlign w:val="superscript"/>
    </w:rPr>
  </w:style>
  <w:style w:type="character" w:styleId="af3">
    <w:name w:val="Hyperlink"/>
    <w:uiPriority w:val="99"/>
    <w:unhideWhenUsed/>
    <w:rsid w:val="007B27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504&amp;dst=102680&amp;field=134&amp;date=25.07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20504&amp;dst=102680&amp;field=134&amp;date=25.07.202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0E90-45C2-466D-9453-990F2A25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Links>
    <vt:vector size="12" baseType="variant">
      <vt:variant>
        <vt:i4>5242975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https://login.consultant.ru/link/?req=doc&amp;base=LAW&amp;n=420504&amp;dst=102680&amp;field=134&amp;date=25.07.2022</vt:lpwstr>
      </vt:variant>
      <vt:variant>
        <vt:lpwstr/>
      </vt:variant>
      <vt:variant>
        <vt:i4>5242975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https://login.consultant.ru/link/?req=doc&amp;base=LAW&amp;n=420504&amp;dst=102680&amp;field=134&amp;date=25.07.2022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Добротворская Елена</dc:creator>
  <cp:keywords/>
  <cp:lastModifiedBy>ТИК 24 Председатель</cp:lastModifiedBy>
  <cp:revision>2</cp:revision>
  <cp:lastPrinted>2021-07-23T10:45:00Z</cp:lastPrinted>
  <dcterms:created xsi:type="dcterms:W3CDTF">2022-07-26T17:47:00Z</dcterms:created>
  <dcterms:modified xsi:type="dcterms:W3CDTF">2022-07-26T17:47:00Z</dcterms:modified>
</cp:coreProperties>
</file>